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28" w:rsidRDefault="00437C6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-845820</wp:posOffset>
            </wp:positionV>
            <wp:extent cx="6134100" cy="9788457"/>
            <wp:effectExtent l="0" t="0" r="0" b="3810"/>
            <wp:wrapNone/>
            <wp:docPr id="1" name="obrázek 1" descr="Čarodě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rodějn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78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4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65"/>
    <w:rsid w:val="000E4028"/>
    <w:rsid w:val="0043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DE76-B680-4F6C-A41D-5CBB7DE8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Venclová</dc:creator>
  <cp:keywords/>
  <dc:description/>
  <cp:lastModifiedBy>Barbora Venclová</cp:lastModifiedBy>
  <cp:revision>1</cp:revision>
  <dcterms:created xsi:type="dcterms:W3CDTF">2020-04-25T07:46:00Z</dcterms:created>
  <dcterms:modified xsi:type="dcterms:W3CDTF">2020-04-25T07:47:00Z</dcterms:modified>
</cp:coreProperties>
</file>